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76D1" w:rsidRPr="006776D1" w:rsidRDefault="006776D1" w:rsidP="006776D1">
      <w:pPr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b/>
          <w:bCs/>
          <w:sz w:val="27"/>
          <w:szCs w:val="27"/>
          <w:lang w:eastAsia="es-ES"/>
        </w:rPr>
      </w:pPr>
      <w:bookmarkStart w:id="0" w:name="x--Cuestiones_Tema_10._Clasificación_de_"/>
      <w:bookmarkEnd w:id="0"/>
      <w:r w:rsidRPr="006776D1">
        <w:rPr>
          <w:rFonts w:ascii="Arial" w:eastAsia="Times New Roman" w:hAnsi="Arial" w:cs="Arial"/>
          <w:b/>
          <w:bCs/>
          <w:sz w:val="27"/>
          <w:szCs w:val="27"/>
          <w:lang w:eastAsia="es-ES"/>
        </w:rPr>
        <w:t>Cuestiones Tema 10. Clasificación de los seres vivos.</w:t>
      </w:r>
    </w:p>
    <w:p w:rsidR="006776D1" w:rsidRPr="006776D1" w:rsidRDefault="006776D1" w:rsidP="006776D1">
      <w:pPr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b/>
          <w:bCs/>
          <w:sz w:val="27"/>
          <w:szCs w:val="27"/>
          <w:lang w:eastAsia="es-ES"/>
        </w:rPr>
      </w:pPr>
      <w:bookmarkStart w:id="1" w:name="x--Moneras,_Protoctistas_y_Hongos."/>
      <w:bookmarkEnd w:id="1"/>
      <w:r w:rsidRPr="006776D1">
        <w:rPr>
          <w:rFonts w:ascii="Arial" w:eastAsia="Times New Roman" w:hAnsi="Arial" w:cs="Arial"/>
          <w:b/>
          <w:bCs/>
          <w:sz w:val="27"/>
          <w:szCs w:val="27"/>
          <w:lang w:eastAsia="es-ES"/>
        </w:rPr>
        <w:t>Moneras, Protoctistas y Hongos.</w:t>
      </w:r>
    </w:p>
    <w:p w:rsidR="006776D1" w:rsidRPr="006776D1" w:rsidRDefault="006776D1" w:rsidP="006776D1">
      <w:pPr>
        <w:spacing w:before="100" w:beforeAutospacing="1" w:after="100" w:afterAutospacing="1" w:line="240" w:lineRule="auto"/>
        <w:outlineLvl w:val="3"/>
        <w:rPr>
          <w:rFonts w:ascii="Arial" w:eastAsia="Times New Roman" w:hAnsi="Arial" w:cs="Arial"/>
          <w:bCs/>
          <w:sz w:val="24"/>
          <w:szCs w:val="24"/>
          <w:lang w:eastAsia="es-ES"/>
        </w:rPr>
      </w:pPr>
      <w:bookmarkStart w:id="2" w:name="x--Moneras,_Protoctistas_y_Hongos.-1)_¿A"/>
      <w:bookmarkEnd w:id="2"/>
      <w:r w:rsidRPr="006776D1">
        <w:rPr>
          <w:rFonts w:ascii="Arial" w:eastAsia="Times New Roman" w:hAnsi="Arial" w:cs="Arial"/>
          <w:bCs/>
          <w:sz w:val="24"/>
          <w:szCs w:val="24"/>
          <w:lang w:eastAsia="es-ES"/>
        </w:rPr>
        <w:t>1) ¿A qué se debe la gran diversidad actual de seres vivos?</w:t>
      </w:r>
    </w:p>
    <w:p w:rsidR="006776D1" w:rsidRPr="006776D1" w:rsidRDefault="006776D1" w:rsidP="006776D1">
      <w:pPr>
        <w:spacing w:before="100" w:beforeAutospacing="1" w:after="100" w:afterAutospacing="1" w:line="240" w:lineRule="auto"/>
        <w:outlineLvl w:val="3"/>
        <w:rPr>
          <w:rFonts w:ascii="Arial" w:eastAsia="Times New Roman" w:hAnsi="Arial" w:cs="Arial"/>
          <w:bCs/>
          <w:sz w:val="24"/>
          <w:szCs w:val="24"/>
          <w:lang w:eastAsia="es-ES"/>
        </w:rPr>
      </w:pPr>
      <w:bookmarkStart w:id="3" w:name="x--Moneras,_Protoctistas_y_Hongos.-2)_Ac"/>
      <w:bookmarkEnd w:id="3"/>
      <w:r w:rsidRPr="006776D1">
        <w:rPr>
          <w:rFonts w:ascii="Arial" w:eastAsia="Times New Roman" w:hAnsi="Arial" w:cs="Arial"/>
          <w:bCs/>
          <w:sz w:val="24"/>
          <w:szCs w:val="24"/>
          <w:lang w:eastAsia="es-ES"/>
        </w:rPr>
        <w:t>2) Actividad 1. Pag 154.</w:t>
      </w:r>
      <w:r w:rsidRPr="006776D1">
        <w:rPr>
          <w:rFonts w:ascii="Arial" w:eastAsia="Times New Roman" w:hAnsi="Arial" w:cs="Arial"/>
          <w:sz w:val="24"/>
          <w:szCs w:val="24"/>
          <w:lang w:eastAsia="es-ES"/>
        </w:rPr>
        <w:br/>
      </w:r>
      <w:r w:rsidRPr="006776D1">
        <w:rPr>
          <w:rFonts w:ascii="Arial" w:eastAsia="Times New Roman" w:hAnsi="Arial" w:cs="Arial"/>
          <w:sz w:val="24"/>
          <w:szCs w:val="24"/>
          <w:lang w:eastAsia="es-ES"/>
        </w:rPr>
        <w:br/>
        <w:t>3) Existen tres tipos de adaptaciones: morfológicas o estructurales, fisiológicas y etológicas. Investiga y c</w:t>
      </w:r>
      <w:r>
        <w:rPr>
          <w:rFonts w:ascii="Arial" w:eastAsia="Times New Roman" w:hAnsi="Arial" w:cs="Arial"/>
          <w:sz w:val="24"/>
          <w:szCs w:val="24"/>
          <w:lang w:eastAsia="es-ES"/>
        </w:rPr>
        <w:t>ita tres ejemplos de cada tipo.</w:t>
      </w:r>
    </w:p>
    <w:p w:rsidR="006776D1" w:rsidRPr="006776D1" w:rsidRDefault="006776D1" w:rsidP="006776D1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s-ES"/>
        </w:rPr>
      </w:pPr>
      <w:r w:rsidRPr="006776D1">
        <w:rPr>
          <w:rFonts w:ascii="Arial" w:eastAsia="Times New Roman" w:hAnsi="Arial" w:cs="Arial"/>
          <w:sz w:val="24"/>
          <w:szCs w:val="24"/>
          <w:lang w:eastAsia="es-ES"/>
        </w:rPr>
        <w:t>4) ¿Qué diferencia existe entre taxonomía y sistemática?</w:t>
      </w:r>
      <w:r w:rsidRPr="006776D1">
        <w:rPr>
          <w:rFonts w:ascii="Arial" w:eastAsia="Times New Roman" w:hAnsi="Arial" w:cs="Arial"/>
          <w:sz w:val="24"/>
          <w:szCs w:val="24"/>
          <w:lang w:eastAsia="es-ES"/>
        </w:rPr>
        <w:br/>
      </w:r>
    </w:p>
    <w:p w:rsidR="006776D1" w:rsidRPr="006776D1" w:rsidRDefault="006776D1" w:rsidP="006776D1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s-ES"/>
        </w:rPr>
      </w:pPr>
      <w:r w:rsidRPr="006776D1">
        <w:rPr>
          <w:rFonts w:ascii="Arial" w:eastAsia="Times New Roman" w:hAnsi="Arial" w:cs="Arial"/>
          <w:sz w:val="24"/>
          <w:szCs w:val="24"/>
          <w:lang w:eastAsia="es-ES"/>
        </w:rPr>
        <w:t>5) Elige dos animales y dos plantas y clasifícalos teniendo en cuenta sólo los principales taxones.</w:t>
      </w:r>
      <w:r w:rsidRPr="006776D1">
        <w:rPr>
          <w:rFonts w:ascii="Arial" w:eastAsia="Times New Roman" w:hAnsi="Arial" w:cs="Arial"/>
          <w:sz w:val="24"/>
          <w:szCs w:val="24"/>
          <w:lang w:eastAsia="es-ES"/>
        </w:rPr>
        <w:br/>
      </w:r>
    </w:p>
    <w:p w:rsidR="006776D1" w:rsidRPr="006776D1" w:rsidRDefault="006776D1" w:rsidP="006776D1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s-ES"/>
        </w:rPr>
      </w:pPr>
      <w:r w:rsidRPr="006776D1">
        <w:rPr>
          <w:rFonts w:ascii="Arial" w:eastAsia="Times New Roman" w:hAnsi="Arial" w:cs="Arial"/>
          <w:sz w:val="24"/>
          <w:szCs w:val="24"/>
          <w:lang w:eastAsia="es-ES"/>
        </w:rPr>
        <w:t>6) Actividad 16. Pag 155.</w:t>
      </w:r>
      <w:r w:rsidRPr="006776D1">
        <w:rPr>
          <w:rFonts w:ascii="Arial" w:eastAsia="Times New Roman" w:hAnsi="Arial" w:cs="Arial"/>
          <w:sz w:val="24"/>
          <w:szCs w:val="24"/>
          <w:lang w:eastAsia="es-ES"/>
        </w:rPr>
        <w:br/>
      </w:r>
    </w:p>
    <w:p w:rsidR="006776D1" w:rsidRPr="006776D1" w:rsidRDefault="006776D1" w:rsidP="006776D1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s-ES"/>
        </w:rPr>
      </w:pPr>
      <w:r w:rsidRPr="006776D1">
        <w:rPr>
          <w:rFonts w:ascii="Arial" w:eastAsia="Times New Roman" w:hAnsi="Arial" w:cs="Arial"/>
          <w:sz w:val="24"/>
          <w:szCs w:val="24"/>
          <w:lang w:eastAsia="es-ES"/>
        </w:rPr>
        <w:t>7) ¿Por qué todas las filogenias, especialmente las de los microorganismos, tienen carácter provisional?</w:t>
      </w:r>
      <w:r w:rsidRPr="006776D1">
        <w:rPr>
          <w:rFonts w:ascii="Arial" w:eastAsia="Times New Roman" w:hAnsi="Arial" w:cs="Arial"/>
          <w:sz w:val="24"/>
          <w:szCs w:val="24"/>
          <w:lang w:eastAsia="es-ES"/>
        </w:rPr>
        <w:br/>
      </w:r>
    </w:p>
    <w:p w:rsidR="006776D1" w:rsidRPr="006776D1" w:rsidRDefault="006776D1" w:rsidP="006776D1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s-ES"/>
        </w:rPr>
      </w:pPr>
      <w:r w:rsidRPr="006776D1">
        <w:rPr>
          <w:rFonts w:ascii="Arial" w:eastAsia="Times New Roman" w:hAnsi="Arial" w:cs="Arial"/>
          <w:sz w:val="24"/>
          <w:szCs w:val="24"/>
          <w:lang w:eastAsia="es-ES"/>
        </w:rPr>
        <w:t>8) Realiza una tabla cronológica para indicar la aportación de los diferentes científicos al sistema de clasificación de los seres vivos.</w:t>
      </w:r>
      <w:r w:rsidRPr="006776D1">
        <w:rPr>
          <w:rFonts w:ascii="Arial" w:eastAsia="Times New Roman" w:hAnsi="Arial" w:cs="Arial"/>
          <w:sz w:val="24"/>
          <w:szCs w:val="24"/>
          <w:lang w:eastAsia="es-ES"/>
        </w:rPr>
        <w:br/>
      </w:r>
    </w:p>
    <w:p w:rsidR="006776D1" w:rsidRPr="006776D1" w:rsidRDefault="006776D1" w:rsidP="006776D1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s-ES"/>
        </w:rPr>
      </w:pPr>
      <w:r w:rsidRPr="006776D1">
        <w:rPr>
          <w:rFonts w:ascii="Arial" w:eastAsia="Times New Roman" w:hAnsi="Arial" w:cs="Arial"/>
          <w:sz w:val="24"/>
          <w:szCs w:val="24"/>
          <w:lang w:eastAsia="es-ES"/>
        </w:rPr>
        <w:t>9) ¿Por qué Robert Whittaker aclaró una de las mayores incoherencias que contenían las taxonomías de su época?</w:t>
      </w:r>
      <w:r w:rsidRPr="006776D1">
        <w:rPr>
          <w:rFonts w:ascii="Arial" w:eastAsia="Times New Roman" w:hAnsi="Arial" w:cs="Arial"/>
          <w:sz w:val="24"/>
          <w:szCs w:val="24"/>
          <w:lang w:eastAsia="es-ES"/>
        </w:rPr>
        <w:br/>
      </w:r>
    </w:p>
    <w:p w:rsidR="006776D1" w:rsidRPr="006776D1" w:rsidRDefault="006776D1" w:rsidP="006776D1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s-ES"/>
        </w:rPr>
      </w:pPr>
      <w:r w:rsidRPr="006776D1">
        <w:rPr>
          <w:rFonts w:ascii="Arial" w:eastAsia="Times New Roman" w:hAnsi="Arial" w:cs="Arial"/>
          <w:sz w:val="24"/>
          <w:szCs w:val="24"/>
          <w:lang w:eastAsia="es-ES"/>
        </w:rPr>
        <w:t>10) Actividad 15. Pag 154.</w:t>
      </w:r>
      <w:r w:rsidRPr="006776D1">
        <w:rPr>
          <w:rFonts w:ascii="Arial" w:eastAsia="Times New Roman" w:hAnsi="Arial" w:cs="Arial"/>
          <w:sz w:val="24"/>
          <w:szCs w:val="24"/>
          <w:lang w:eastAsia="es-ES"/>
        </w:rPr>
        <w:br/>
      </w:r>
    </w:p>
    <w:p w:rsidR="006776D1" w:rsidRPr="006776D1" w:rsidRDefault="006776D1" w:rsidP="006776D1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s-ES"/>
        </w:rPr>
      </w:pPr>
      <w:r w:rsidRPr="006776D1">
        <w:rPr>
          <w:rFonts w:ascii="Arial" w:eastAsia="Times New Roman" w:hAnsi="Arial" w:cs="Arial"/>
          <w:sz w:val="24"/>
          <w:szCs w:val="24"/>
          <w:lang w:eastAsia="es-ES"/>
        </w:rPr>
        <w:t>11) Aunque la clasificación de Margullis es hoy la más aceptada en su momento tuvo muchos detractores. Investiga al respecto y nombra otras aportaciones de esta científica al ámbito de la biología actual.</w:t>
      </w:r>
      <w:r w:rsidRPr="006776D1">
        <w:rPr>
          <w:rFonts w:ascii="Arial" w:eastAsia="Times New Roman" w:hAnsi="Arial" w:cs="Arial"/>
          <w:sz w:val="24"/>
          <w:szCs w:val="24"/>
          <w:lang w:eastAsia="es-ES"/>
        </w:rPr>
        <w:br/>
      </w:r>
    </w:p>
    <w:p w:rsidR="006776D1" w:rsidRPr="006776D1" w:rsidRDefault="006776D1" w:rsidP="006776D1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s-ES"/>
        </w:rPr>
      </w:pPr>
      <w:r w:rsidRPr="006776D1">
        <w:rPr>
          <w:rFonts w:ascii="Arial" w:eastAsia="Times New Roman" w:hAnsi="Arial" w:cs="Arial"/>
          <w:sz w:val="24"/>
          <w:szCs w:val="24"/>
          <w:lang w:eastAsia="es-ES"/>
        </w:rPr>
        <w:t>12)</w:t>
      </w:r>
      <w:r>
        <w:rPr>
          <w:rFonts w:ascii="Arial" w:eastAsia="Times New Roman" w:hAnsi="Arial" w:cs="Arial"/>
          <w:sz w:val="24"/>
          <w:szCs w:val="24"/>
          <w:lang w:eastAsia="es-ES"/>
        </w:rPr>
        <w:t xml:space="preserve"> </w:t>
      </w:r>
      <w:r w:rsidRPr="006776D1">
        <w:rPr>
          <w:rFonts w:ascii="Arial" w:eastAsia="Times New Roman" w:hAnsi="Arial" w:cs="Arial"/>
          <w:sz w:val="24"/>
          <w:szCs w:val="24"/>
          <w:lang w:eastAsia="es-ES"/>
        </w:rPr>
        <w:t>Resume la clasificación de los seres vivos en dominios.</w:t>
      </w:r>
      <w:r w:rsidRPr="006776D1">
        <w:rPr>
          <w:rFonts w:ascii="Arial" w:eastAsia="Times New Roman" w:hAnsi="Arial" w:cs="Arial"/>
          <w:sz w:val="24"/>
          <w:szCs w:val="24"/>
          <w:lang w:eastAsia="es-ES"/>
        </w:rPr>
        <w:br/>
      </w:r>
    </w:p>
    <w:p w:rsidR="006776D1" w:rsidRPr="006776D1" w:rsidRDefault="006776D1" w:rsidP="006776D1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s-ES"/>
        </w:rPr>
      </w:pPr>
      <w:r w:rsidRPr="006776D1">
        <w:rPr>
          <w:rFonts w:ascii="Arial" w:eastAsia="Times New Roman" w:hAnsi="Arial" w:cs="Arial"/>
          <w:sz w:val="24"/>
          <w:szCs w:val="24"/>
          <w:lang w:eastAsia="es-ES"/>
        </w:rPr>
        <w:t>13)</w:t>
      </w:r>
      <w:r>
        <w:rPr>
          <w:rFonts w:ascii="Arial" w:eastAsia="Times New Roman" w:hAnsi="Arial" w:cs="Arial"/>
          <w:sz w:val="24"/>
          <w:szCs w:val="24"/>
          <w:lang w:eastAsia="es-ES"/>
        </w:rPr>
        <w:t xml:space="preserve"> </w:t>
      </w:r>
      <w:r w:rsidRPr="006776D1">
        <w:rPr>
          <w:rFonts w:ascii="Arial" w:eastAsia="Times New Roman" w:hAnsi="Arial" w:cs="Arial"/>
          <w:sz w:val="24"/>
          <w:szCs w:val="24"/>
          <w:lang w:eastAsia="es-ES"/>
        </w:rPr>
        <w:t>Explica la siguiente frase: “Los moneras son los seres más abundantes y ubicuos del planeta.”</w:t>
      </w:r>
      <w:r w:rsidRPr="006776D1">
        <w:rPr>
          <w:rFonts w:ascii="Arial" w:eastAsia="Times New Roman" w:hAnsi="Arial" w:cs="Arial"/>
          <w:sz w:val="24"/>
          <w:szCs w:val="24"/>
          <w:lang w:eastAsia="es-ES"/>
        </w:rPr>
        <w:br/>
      </w:r>
    </w:p>
    <w:p w:rsidR="006776D1" w:rsidRPr="006776D1" w:rsidRDefault="006776D1" w:rsidP="006776D1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s-ES"/>
        </w:rPr>
      </w:pPr>
      <w:r w:rsidRPr="006776D1">
        <w:rPr>
          <w:rFonts w:ascii="Arial" w:eastAsia="Times New Roman" w:hAnsi="Arial" w:cs="Arial"/>
          <w:sz w:val="24"/>
          <w:szCs w:val="24"/>
          <w:lang w:eastAsia="es-ES"/>
        </w:rPr>
        <w:t>14)</w:t>
      </w:r>
      <w:r>
        <w:rPr>
          <w:rFonts w:ascii="Arial" w:eastAsia="Times New Roman" w:hAnsi="Arial" w:cs="Arial"/>
          <w:sz w:val="24"/>
          <w:szCs w:val="24"/>
          <w:lang w:eastAsia="es-ES"/>
        </w:rPr>
        <w:t xml:space="preserve"> </w:t>
      </w:r>
      <w:r w:rsidRPr="006776D1">
        <w:rPr>
          <w:rFonts w:ascii="Arial" w:eastAsia="Times New Roman" w:hAnsi="Arial" w:cs="Arial"/>
          <w:sz w:val="24"/>
          <w:szCs w:val="24"/>
          <w:lang w:eastAsia="es-ES"/>
        </w:rPr>
        <w:t>Investiga sobre la diferencia entre comensalismo y simbiosis. Cita ejemplos de bacterias que mantengan alguna de estas asociaciones.</w:t>
      </w:r>
      <w:r w:rsidRPr="006776D1">
        <w:rPr>
          <w:rFonts w:ascii="Arial" w:eastAsia="Times New Roman" w:hAnsi="Arial" w:cs="Arial"/>
          <w:sz w:val="24"/>
          <w:szCs w:val="24"/>
          <w:lang w:eastAsia="es-ES"/>
        </w:rPr>
        <w:br/>
      </w:r>
    </w:p>
    <w:p w:rsidR="006776D1" w:rsidRPr="006776D1" w:rsidRDefault="006776D1" w:rsidP="006776D1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s-ES"/>
        </w:rPr>
      </w:pPr>
      <w:r w:rsidRPr="006776D1">
        <w:rPr>
          <w:rFonts w:ascii="Arial" w:eastAsia="Times New Roman" w:hAnsi="Arial" w:cs="Arial"/>
          <w:sz w:val="24"/>
          <w:szCs w:val="24"/>
          <w:lang w:eastAsia="es-ES"/>
        </w:rPr>
        <w:t xml:space="preserve">15) ¿Qué son las bacterias </w:t>
      </w:r>
      <w:proofErr w:type="spellStart"/>
      <w:r w:rsidRPr="006776D1">
        <w:rPr>
          <w:rFonts w:ascii="Arial" w:eastAsia="Times New Roman" w:hAnsi="Arial" w:cs="Arial"/>
          <w:sz w:val="24"/>
          <w:szCs w:val="24"/>
          <w:lang w:eastAsia="es-ES"/>
        </w:rPr>
        <w:t>quimiosintéticas</w:t>
      </w:r>
      <w:proofErr w:type="spellEnd"/>
      <w:r w:rsidRPr="006776D1">
        <w:rPr>
          <w:rFonts w:ascii="Arial" w:eastAsia="Times New Roman" w:hAnsi="Arial" w:cs="Arial"/>
          <w:sz w:val="24"/>
          <w:szCs w:val="24"/>
          <w:lang w:eastAsia="es-ES"/>
        </w:rPr>
        <w:t>? ¿En qué nivel de las cadenas tróficas las situarías?</w:t>
      </w:r>
      <w:r w:rsidRPr="006776D1">
        <w:rPr>
          <w:rFonts w:ascii="Arial" w:eastAsia="Times New Roman" w:hAnsi="Arial" w:cs="Arial"/>
          <w:sz w:val="24"/>
          <w:szCs w:val="24"/>
          <w:lang w:eastAsia="es-ES"/>
        </w:rPr>
        <w:br/>
      </w:r>
    </w:p>
    <w:p w:rsidR="006776D1" w:rsidRPr="006776D1" w:rsidRDefault="006776D1" w:rsidP="006776D1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s-ES"/>
        </w:rPr>
      </w:pPr>
      <w:r w:rsidRPr="006776D1">
        <w:rPr>
          <w:rFonts w:ascii="Arial" w:eastAsia="Times New Roman" w:hAnsi="Arial" w:cs="Arial"/>
          <w:sz w:val="24"/>
          <w:szCs w:val="24"/>
          <w:lang w:eastAsia="es-ES"/>
        </w:rPr>
        <w:t>16</w:t>
      </w:r>
      <w:proofErr w:type="gramStart"/>
      <w:r w:rsidRPr="006776D1">
        <w:rPr>
          <w:rFonts w:ascii="Arial" w:eastAsia="Times New Roman" w:hAnsi="Arial" w:cs="Arial"/>
          <w:sz w:val="24"/>
          <w:szCs w:val="24"/>
          <w:lang w:eastAsia="es-ES"/>
        </w:rPr>
        <w:t>)¿</w:t>
      </w:r>
      <w:proofErr w:type="gramEnd"/>
      <w:r w:rsidRPr="006776D1">
        <w:rPr>
          <w:rFonts w:ascii="Arial" w:eastAsia="Times New Roman" w:hAnsi="Arial" w:cs="Arial"/>
          <w:sz w:val="24"/>
          <w:szCs w:val="24"/>
          <w:lang w:eastAsia="es-ES"/>
        </w:rPr>
        <w:t xml:space="preserve">Por qué las </w:t>
      </w:r>
      <w:r w:rsidR="000043B7">
        <w:rPr>
          <w:rFonts w:ascii="Arial" w:eastAsia="Times New Roman" w:hAnsi="Arial" w:cs="Arial"/>
          <w:sz w:val="24"/>
          <w:szCs w:val="24"/>
          <w:lang w:eastAsia="es-ES"/>
        </w:rPr>
        <w:t>arqueo</w:t>
      </w:r>
      <w:r w:rsidRPr="006776D1">
        <w:rPr>
          <w:rFonts w:ascii="Arial" w:eastAsia="Times New Roman" w:hAnsi="Arial" w:cs="Arial"/>
          <w:sz w:val="24"/>
          <w:szCs w:val="24"/>
          <w:lang w:eastAsia="es-ES"/>
        </w:rPr>
        <w:t>bacterias están adaptadas a condiciones extremas? Cita ejemplos.</w:t>
      </w:r>
      <w:r w:rsidRPr="006776D1">
        <w:rPr>
          <w:rFonts w:ascii="Arial" w:eastAsia="Times New Roman" w:hAnsi="Arial" w:cs="Arial"/>
          <w:sz w:val="24"/>
          <w:szCs w:val="24"/>
          <w:lang w:eastAsia="es-ES"/>
        </w:rPr>
        <w:br/>
      </w:r>
    </w:p>
    <w:p w:rsidR="006776D1" w:rsidRPr="006776D1" w:rsidRDefault="006776D1" w:rsidP="006776D1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s-ES"/>
        </w:rPr>
      </w:pPr>
      <w:r w:rsidRPr="006776D1">
        <w:rPr>
          <w:rFonts w:ascii="Arial" w:eastAsia="Times New Roman" w:hAnsi="Arial" w:cs="Arial"/>
          <w:sz w:val="24"/>
          <w:szCs w:val="24"/>
          <w:lang w:eastAsia="es-ES"/>
        </w:rPr>
        <w:t>17)</w:t>
      </w:r>
      <w:r>
        <w:rPr>
          <w:rFonts w:ascii="Arial" w:eastAsia="Times New Roman" w:hAnsi="Arial" w:cs="Arial"/>
          <w:sz w:val="24"/>
          <w:szCs w:val="24"/>
          <w:lang w:eastAsia="es-ES"/>
        </w:rPr>
        <w:t xml:space="preserve"> </w:t>
      </w:r>
      <w:r w:rsidRPr="006776D1">
        <w:rPr>
          <w:rFonts w:ascii="Arial" w:eastAsia="Times New Roman" w:hAnsi="Arial" w:cs="Arial"/>
          <w:sz w:val="24"/>
          <w:szCs w:val="24"/>
          <w:lang w:eastAsia="es-ES"/>
        </w:rPr>
        <w:t xml:space="preserve">Hemos explicado la conjugación como un fenómeno </w:t>
      </w:r>
      <w:proofErr w:type="spellStart"/>
      <w:r w:rsidRPr="006776D1">
        <w:rPr>
          <w:rFonts w:ascii="Arial" w:eastAsia="Times New Roman" w:hAnsi="Arial" w:cs="Arial"/>
          <w:sz w:val="24"/>
          <w:szCs w:val="24"/>
          <w:lang w:eastAsia="es-ES"/>
        </w:rPr>
        <w:t>parasexual</w:t>
      </w:r>
      <w:proofErr w:type="spellEnd"/>
      <w:r w:rsidRPr="006776D1">
        <w:rPr>
          <w:rFonts w:ascii="Arial" w:eastAsia="Times New Roman" w:hAnsi="Arial" w:cs="Arial"/>
          <w:sz w:val="24"/>
          <w:szCs w:val="24"/>
          <w:lang w:eastAsia="es-ES"/>
        </w:rPr>
        <w:t xml:space="preserve"> bacteriano. ¿Cómo se realiza este proceso? Investiga otros tipos.</w:t>
      </w:r>
      <w:r w:rsidRPr="006776D1">
        <w:rPr>
          <w:rFonts w:ascii="Arial" w:eastAsia="Times New Roman" w:hAnsi="Arial" w:cs="Arial"/>
          <w:sz w:val="24"/>
          <w:szCs w:val="24"/>
          <w:lang w:eastAsia="es-ES"/>
        </w:rPr>
        <w:br/>
      </w:r>
    </w:p>
    <w:p w:rsidR="006776D1" w:rsidRPr="006776D1" w:rsidRDefault="006776D1" w:rsidP="006776D1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s-ES"/>
        </w:rPr>
      </w:pPr>
      <w:r w:rsidRPr="006776D1">
        <w:rPr>
          <w:rFonts w:ascii="Arial" w:eastAsia="Times New Roman" w:hAnsi="Arial" w:cs="Arial"/>
          <w:sz w:val="24"/>
          <w:szCs w:val="24"/>
          <w:lang w:eastAsia="es-ES"/>
        </w:rPr>
        <w:lastRenderedPageBreak/>
        <w:t>18)</w:t>
      </w:r>
      <w:r>
        <w:rPr>
          <w:rFonts w:ascii="Arial" w:eastAsia="Times New Roman" w:hAnsi="Arial" w:cs="Arial"/>
          <w:sz w:val="24"/>
          <w:szCs w:val="24"/>
          <w:lang w:eastAsia="es-ES"/>
        </w:rPr>
        <w:t xml:space="preserve"> </w:t>
      </w:r>
      <w:r w:rsidRPr="006776D1">
        <w:rPr>
          <w:rFonts w:ascii="Arial" w:eastAsia="Times New Roman" w:hAnsi="Arial" w:cs="Arial"/>
          <w:sz w:val="24"/>
          <w:szCs w:val="24"/>
          <w:lang w:eastAsia="es-ES"/>
        </w:rPr>
        <w:t>Hilando muy fino ¿cuál sería la única característica común a todos los protoctistas?</w:t>
      </w:r>
      <w:r w:rsidRPr="006776D1">
        <w:rPr>
          <w:rFonts w:ascii="Arial" w:eastAsia="Times New Roman" w:hAnsi="Arial" w:cs="Arial"/>
          <w:sz w:val="24"/>
          <w:szCs w:val="24"/>
          <w:lang w:eastAsia="es-ES"/>
        </w:rPr>
        <w:br/>
      </w:r>
    </w:p>
    <w:p w:rsidR="006776D1" w:rsidRPr="006776D1" w:rsidRDefault="006776D1" w:rsidP="006776D1">
      <w:pPr>
        <w:spacing w:after="50" w:line="240" w:lineRule="auto"/>
        <w:rPr>
          <w:rFonts w:ascii="Arial" w:eastAsia="Times New Roman" w:hAnsi="Arial" w:cs="Arial"/>
          <w:sz w:val="24"/>
          <w:szCs w:val="24"/>
          <w:lang w:eastAsia="es-ES"/>
        </w:rPr>
      </w:pPr>
      <w:r w:rsidRPr="006776D1">
        <w:rPr>
          <w:rFonts w:ascii="Arial" w:eastAsia="Times New Roman" w:hAnsi="Arial" w:cs="Arial"/>
          <w:sz w:val="24"/>
          <w:szCs w:val="24"/>
          <w:lang w:eastAsia="es-ES"/>
        </w:rPr>
        <w:t>19)</w:t>
      </w:r>
      <w:r>
        <w:rPr>
          <w:rFonts w:ascii="Arial" w:eastAsia="Times New Roman" w:hAnsi="Arial" w:cs="Arial"/>
          <w:sz w:val="24"/>
          <w:szCs w:val="24"/>
          <w:lang w:eastAsia="es-ES"/>
        </w:rPr>
        <w:t xml:space="preserve"> </w:t>
      </w:r>
      <w:r w:rsidRPr="006776D1">
        <w:rPr>
          <w:rFonts w:ascii="Arial" w:eastAsia="Times New Roman" w:hAnsi="Arial" w:cs="Arial"/>
          <w:sz w:val="24"/>
          <w:szCs w:val="24"/>
          <w:lang w:eastAsia="es-ES"/>
        </w:rPr>
        <w:t>Cita tres características comunes a todos los protozoos e indica cómo se clasifican según sus formas de locomoción.</w:t>
      </w:r>
      <w:r w:rsidRPr="006776D1">
        <w:rPr>
          <w:rFonts w:ascii="Arial" w:eastAsia="Times New Roman" w:hAnsi="Arial" w:cs="Arial"/>
          <w:sz w:val="24"/>
          <w:szCs w:val="24"/>
          <w:lang w:eastAsia="es-ES"/>
        </w:rPr>
        <w:br/>
      </w:r>
    </w:p>
    <w:p w:rsidR="00117A9D" w:rsidRPr="006776D1" w:rsidRDefault="006776D1" w:rsidP="006776D1">
      <w:pPr>
        <w:rPr>
          <w:sz w:val="24"/>
          <w:szCs w:val="24"/>
        </w:rPr>
      </w:pPr>
      <w:r w:rsidRPr="006776D1">
        <w:rPr>
          <w:rFonts w:ascii="Arial" w:eastAsia="Times New Roman" w:hAnsi="Arial" w:cs="Arial"/>
          <w:sz w:val="24"/>
          <w:szCs w:val="24"/>
          <w:lang w:eastAsia="es-ES"/>
        </w:rPr>
        <w:t>20)</w:t>
      </w:r>
      <w:r>
        <w:rPr>
          <w:rFonts w:ascii="Arial" w:eastAsia="Times New Roman" w:hAnsi="Arial" w:cs="Arial"/>
          <w:sz w:val="24"/>
          <w:szCs w:val="24"/>
          <w:lang w:eastAsia="es-ES"/>
        </w:rPr>
        <w:t xml:space="preserve"> </w:t>
      </w:r>
      <w:r w:rsidRPr="006776D1">
        <w:rPr>
          <w:rFonts w:ascii="Arial" w:eastAsia="Times New Roman" w:hAnsi="Arial" w:cs="Arial"/>
          <w:sz w:val="24"/>
          <w:szCs w:val="24"/>
          <w:lang w:eastAsia="es-ES"/>
        </w:rPr>
        <w:t>¿Qué criterios utilizamos para clasificar las algas? ¿Qué grupos obtenemos?</w:t>
      </w:r>
      <w:r w:rsidRPr="006776D1">
        <w:rPr>
          <w:rFonts w:ascii="Arial" w:eastAsia="Times New Roman" w:hAnsi="Arial" w:cs="Arial"/>
          <w:sz w:val="24"/>
          <w:szCs w:val="24"/>
          <w:lang w:eastAsia="es-ES"/>
        </w:rPr>
        <w:br/>
      </w:r>
      <w:r w:rsidRPr="006776D1">
        <w:rPr>
          <w:rFonts w:ascii="Arial" w:eastAsia="Times New Roman" w:hAnsi="Arial" w:cs="Arial"/>
          <w:sz w:val="24"/>
          <w:szCs w:val="24"/>
          <w:lang w:eastAsia="es-ES"/>
        </w:rPr>
        <w:br/>
      </w:r>
      <w:r w:rsidRPr="006776D1">
        <w:rPr>
          <w:rFonts w:ascii="Arial" w:eastAsia="Times New Roman" w:hAnsi="Arial" w:cs="Arial"/>
          <w:sz w:val="24"/>
          <w:szCs w:val="24"/>
          <w:lang w:eastAsia="es-ES"/>
        </w:rPr>
        <w:br/>
        <w:t xml:space="preserve">21) Define los siguientes conceptos: </w:t>
      </w:r>
      <w:proofErr w:type="spellStart"/>
      <w:r w:rsidRPr="006776D1">
        <w:rPr>
          <w:rFonts w:ascii="Arial" w:eastAsia="Times New Roman" w:hAnsi="Arial" w:cs="Arial"/>
          <w:sz w:val="24"/>
          <w:szCs w:val="24"/>
          <w:lang w:eastAsia="es-ES"/>
        </w:rPr>
        <w:t>zooxantelas</w:t>
      </w:r>
      <w:proofErr w:type="spellEnd"/>
      <w:r w:rsidRPr="006776D1">
        <w:rPr>
          <w:rFonts w:ascii="Arial" w:eastAsia="Times New Roman" w:hAnsi="Arial" w:cs="Arial"/>
          <w:sz w:val="24"/>
          <w:szCs w:val="24"/>
          <w:lang w:eastAsia="es-ES"/>
        </w:rPr>
        <w:t xml:space="preserve">, dinoflagelados, </w:t>
      </w:r>
      <w:proofErr w:type="spellStart"/>
      <w:r w:rsidRPr="006776D1">
        <w:rPr>
          <w:rFonts w:ascii="Arial" w:eastAsia="Times New Roman" w:hAnsi="Arial" w:cs="Arial"/>
          <w:sz w:val="24"/>
          <w:szCs w:val="24"/>
          <w:lang w:eastAsia="es-ES"/>
        </w:rPr>
        <w:t>cauloide</w:t>
      </w:r>
      <w:proofErr w:type="spellEnd"/>
      <w:r w:rsidRPr="006776D1">
        <w:rPr>
          <w:rFonts w:ascii="Arial" w:eastAsia="Times New Roman" w:hAnsi="Arial" w:cs="Arial"/>
          <w:sz w:val="24"/>
          <w:szCs w:val="24"/>
          <w:lang w:eastAsia="es-ES"/>
        </w:rPr>
        <w:t xml:space="preserve">, aerocisto, algina, diatomea, </w:t>
      </w:r>
      <w:proofErr w:type="spellStart"/>
      <w:r w:rsidRPr="006776D1">
        <w:rPr>
          <w:rFonts w:ascii="Arial" w:eastAsia="Times New Roman" w:hAnsi="Arial" w:cs="Arial"/>
          <w:sz w:val="24"/>
          <w:szCs w:val="24"/>
          <w:lang w:eastAsia="es-ES"/>
        </w:rPr>
        <w:t>carragen</w:t>
      </w:r>
      <w:proofErr w:type="spellEnd"/>
      <w:r w:rsidRPr="006776D1">
        <w:rPr>
          <w:rFonts w:ascii="Arial" w:eastAsia="Times New Roman" w:hAnsi="Arial" w:cs="Arial"/>
          <w:sz w:val="24"/>
          <w:szCs w:val="24"/>
          <w:lang w:eastAsia="es-ES"/>
        </w:rPr>
        <w:t>, esporofito, ficoeritrina y gametofito.</w:t>
      </w:r>
      <w:r w:rsidRPr="006776D1">
        <w:rPr>
          <w:rFonts w:ascii="Arial" w:eastAsia="Times New Roman" w:hAnsi="Arial" w:cs="Arial"/>
          <w:sz w:val="24"/>
          <w:szCs w:val="24"/>
          <w:lang w:eastAsia="es-ES"/>
        </w:rPr>
        <w:br/>
      </w:r>
      <w:r w:rsidRPr="006776D1">
        <w:rPr>
          <w:rFonts w:ascii="Arial" w:eastAsia="Times New Roman" w:hAnsi="Arial" w:cs="Arial"/>
          <w:sz w:val="24"/>
          <w:szCs w:val="24"/>
          <w:lang w:eastAsia="es-ES"/>
        </w:rPr>
        <w:br/>
        <w:t>22) ¿Por qué consideramos a las algas verdes las precursoras de las plantas terrestres?</w:t>
      </w:r>
      <w:r w:rsidRPr="006776D1">
        <w:rPr>
          <w:rFonts w:ascii="Arial" w:eastAsia="Times New Roman" w:hAnsi="Arial" w:cs="Arial"/>
          <w:sz w:val="24"/>
          <w:szCs w:val="24"/>
          <w:lang w:eastAsia="es-ES"/>
        </w:rPr>
        <w:br/>
      </w:r>
      <w:r w:rsidRPr="006776D1">
        <w:rPr>
          <w:rFonts w:ascii="Arial" w:eastAsia="Times New Roman" w:hAnsi="Arial" w:cs="Arial"/>
          <w:sz w:val="24"/>
          <w:szCs w:val="24"/>
          <w:lang w:eastAsia="es-ES"/>
        </w:rPr>
        <w:br/>
        <w:t xml:space="preserve">23) Representa el ciclo vital del alga </w:t>
      </w:r>
      <w:r w:rsidRPr="006776D1">
        <w:rPr>
          <w:rFonts w:ascii="Arial" w:eastAsia="Times New Roman" w:hAnsi="Arial" w:cs="Arial"/>
          <w:i/>
          <w:iCs/>
          <w:sz w:val="24"/>
          <w:szCs w:val="24"/>
          <w:lang w:eastAsia="es-ES"/>
        </w:rPr>
        <w:t xml:space="preserve">Ulva </w:t>
      </w:r>
      <w:proofErr w:type="spellStart"/>
      <w:r w:rsidRPr="006776D1">
        <w:rPr>
          <w:rFonts w:ascii="Arial" w:eastAsia="Times New Roman" w:hAnsi="Arial" w:cs="Arial"/>
          <w:i/>
          <w:iCs/>
          <w:sz w:val="24"/>
          <w:szCs w:val="24"/>
          <w:lang w:eastAsia="es-ES"/>
        </w:rPr>
        <w:t>lactuca</w:t>
      </w:r>
      <w:proofErr w:type="spellEnd"/>
      <w:r w:rsidRPr="006776D1">
        <w:rPr>
          <w:rFonts w:ascii="Arial" w:eastAsia="Times New Roman" w:hAnsi="Arial" w:cs="Arial"/>
          <w:i/>
          <w:iCs/>
          <w:sz w:val="24"/>
          <w:szCs w:val="24"/>
          <w:lang w:eastAsia="es-ES"/>
        </w:rPr>
        <w:t>.</w:t>
      </w:r>
      <w:r w:rsidRPr="006776D1">
        <w:rPr>
          <w:rFonts w:ascii="Arial" w:eastAsia="Times New Roman" w:hAnsi="Arial" w:cs="Arial"/>
          <w:sz w:val="24"/>
          <w:szCs w:val="24"/>
          <w:lang w:eastAsia="es-ES"/>
        </w:rPr>
        <w:br/>
      </w:r>
      <w:r w:rsidRPr="006776D1">
        <w:rPr>
          <w:rFonts w:ascii="Arial" w:eastAsia="Times New Roman" w:hAnsi="Arial" w:cs="Arial"/>
          <w:sz w:val="24"/>
          <w:szCs w:val="24"/>
          <w:lang w:eastAsia="es-ES"/>
        </w:rPr>
        <w:br/>
      </w:r>
      <w:r w:rsidRPr="006776D1">
        <w:rPr>
          <w:rFonts w:ascii="Arial" w:eastAsia="Times New Roman" w:hAnsi="Arial" w:cs="Arial"/>
          <w:sz w:val="24"/>
          <w:szCs w:val="24"/>
          <w:lang w:eastAsia="es-ES"/>
        </w:rPr>
        <w:br/>
        <w:t>24) ¿Por qué no se incluyen en el reino hongos los dos grupos de protoctistas fúngicos que hemos estudiado?</w:t>
      </w:r>
      <w:r w:rsidRPr="006776D1">
        <w:rPr>
          <w:rFonts w:ascii="Arial" w:eastAsia="Times New Roman" w:hAnsi="Arial" w:cs="Arial"/>
          <w:sz w:val="24"/>
          <w:szCs w:val="24"/>
          <w:lang w:eastAsia="es-ES"/>
        </w:rPr>
        <w:br/>
      </w:r>
      <w:r w:rsidRPr="006776D1">
        <w:rPr>
          <w:rFonts w:ascii="Arial" w:eastAsia="Times New Roman" w:hAnsi="Arial" w:cs="Arial"/>
          <w:sz w:val="24"/>
          <w:szCs w:val="24"/>
          <w:lang w:eastAsia="es-ES"/>
        </w:rPr>
        <w:br/>
        <w:t>25) Respecto a la forma de nutrición ¿qué diferencias y semejanzas poseen los hongos con el reino animal? ¿Qué otras características comparten con los animales?</w:t>
      </w:r>
      <w:r w:rsidRPr="006776D1">
        <w:rPr>
          <w:rFonts w:ascii="Arial" w:eastAsia="Times New Roman" w:hAnsi="Arial" w:cs="Arial"/>
          <w:sz w:val="24"/>
          <w:szCs w:val="24"/>
          <w:lang w:eastAsia="es-ES"/>
        </w:rPr>
        <w:br/>
      </w:r>
      <w:r w:rsidRPr="006776D1">
        <w:rPr>
          <w:rFonts w:ascii="Arial" w:eastAsia="Times New Roman" w:hAnsi="Arial" w:cs="Arial"/>
          <w:sz w:val="24"/>
          <w:szCs w:val="24"/>
          <w:lang w:eastAsia="es-ES"/>
        </w:rPr>
        <w:br/>
        <w:t>26) ¿Qué son los haustorios?</w:t>
      </w:r>
      <w:r w:rsidRPr="006776D1">
        <w:rPr>
          <w:rFonts w:ascii="Arial" w:eastAsia="Times New Roman" w:hAnsi="Arial" w:cs="Arial"/>
          <w:sz w:val="24"/>
          <w:szCs w:val="24"/>
          <w:lang w:eastAsia="es-ES"/>
        </w:rPr>
        <w:br/>
      </w:r>
      <w:r w:rsidRPr="006776D1">
        <w:rPr>
          <w:rFonts w:ascii="Arial" w:eastAsia="Times New Roman" w:hAnsi="Arial" w:cs="Arial"/>
          <w:sz w:val="24"/>
          <w:szCs w:val="24"/>
          <w:lang w:eastAsia="es-ES"/>
        </w:rPr>
        <w:br/>
        <w:t>27) ¿Qué diferencia hay entre conidióforos, ascas y basidios?</w:t>
      </w:r>
      <w:r w:rsidRPr="006776D1">
        <w:rPr>
          <w:rFonts w:ascii="Arial" w:eastAsia="Times New Roman" w:hAnsi="Arial" w:cs="Arial"/>
          <w:sz w:val="24"/>
          <w:szCs w:val="24"/>
          <w:lang w:eastAsia="es-ES"/>
        </w:rPr>
        <w:br/>
      </w:r>
      <w:r w:rsidRPr="006776D1">
        <w:rPr>
          <w:rFonts w:ascii="Arial" w:eastAsia="Times New Roman" w:hAnsi="Arial" w:cs="Arial"/>
          <w:sz w:val="24"/>
          <w:szCs w:val="24"/>
          <w:lang w:eastAsia="es-ES"/>
        </w:rPr>
        <w:br/>
        <w:t>28) ¿Qué filos de hongos forman cuerpos reproductores? ¿Cuáles son los más abundantes?</w:t>
      </w:r>
      <w:r w:rsidRPr="006776D1">
        <w:rPr>
          <w:rFonts w:ascii="Arial" w:eastAsia="Times New Roman" w:hAnsi="Arial" w:cs="Arial"/>
          <w:sz w:val="24"/>
          <w:szCs w:val="24"/>
          <w:lang w:eastAsia="es-ES"/>
        </w:rPr>
        <w:br/>
      </w:r>
      <w:r w:rsidRPr="006776D1">
        <w:rPr>
          <w:rFonts w:ascii="Arial" w:eastAsia="Times New Roman" w:hAnsi="Arial" w:cs="Arial"/>
          <w:sz w:val="24"/>
          <w:szCs w:val="24"/>
          <w:lang w:eastAsia="es-ES"/>
        </w:rPr>
        <w:br/>
        <w:t>29) ¿Qué son las micorrizas?</w:t>
      </w:r>
      <w:r w:rsidRPr="006776D1">
        <w:rPr>
          <w:rFonts w:ascii="Arial" w:eastAsia="Times New Roman" w:hAnsi="Arial" w:cs="Arial"/>
          <w:sz w:val="24"/>
          <w:szCs w:val="24"/>
          <w:lang w:eastAsia="es-ES"/>
        </w:rPr>
        <w:br/>
      </w:r>
      <w:r w:rsidRPr="006776D1">
        <w:rPr>
          <w:rFonts w:ascii="Arial" w:eastAsia="Times New Roman" w:hAnsi="Arial" w:cs="Arial"/>
          <w:sz w:val="24"/>
          <w:szCs w:val="24"/>
          <w:lang w:eastAsia="es-ES"/>
        </w:rPr>
        <w:br/>
        <w:t>30) Redacta un breve informe sobre la estructura y forma de vida de los líquenes.</w:t>
      </w:r>
      <w:r w:rsidRPr="006776D1">
        <w:rPr>
          <w:rFonts w:ascii="Arial" w:eastAsia="Times New Roman" w:hAnsi="Arial" w:cs="Arial"/>
          <w:sz w:val="24"/>
          <w:szCs w:val="24"/>
          <w:lang w:eastAsia="es-ES"/>
        </w:rPr>
        <w:br/>
      </w:r>
      <w:r w:rsidRPr="006776D1">
        <w:rPr>
          <w:rFonts w:ascii="Arial" w:eastAsia="Times New Roman" w:hAnsi="Arial" w:cs="Arial"/>
          <w:sz w:val="24"/>
          <w:szCs w:val="24"/>
          <w:lang w:eastAsia="es-ES"/>
        </w:rPr>
        <w:br/>
        <w:t>31) Actividades 17 y 18. Página 155.</w:t>
      </w:r>
    </w:p>
    <w:sectPr w:rsidR="00117A9D" w:rsidRPr="006776D1" w:rsidSect="00117A9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1"/>
  <w:proofState w:spelling="clean" w:grammar="clean"/>
  <w:defaultTabStop w:val="708"/>
  <w:hyphenationZone w:val="425"/>
  <w:characterSpacingControl w:val="doNotCompress"/>
  <w:compat/>
  <w:rsids>
    <w:rsidRoot w:val="006776D1"/>
    <w:rsid w:val="000043B7"/>
    <w:rsid w:val="00117A9D"/>
    <w:rsid w:val="004643D2"/>
    <w:rsid w:val="006776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7A9D"/>
  </w:style>
  <w:style w:type="paragraph" w:styleId="Ttulo3">
    <w:name w:val="heading 3"/>
    <w:basedOn w:val="Normal"/>
    <w:link w:val="Ttulo3Car"/>
    <w:uiPriority w:val="9"/>
    <w:qFormat/>
    <w:rsid w:val="006776D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s-ES"/>
    </w:rPr>
  </w:style>
  <w:style w:type="paragraph" w:styleId="Ttulo4">
    <w:name w:val="heading 4"/>
    <w:basedOn w:val="Normal"/>
    <w:link w:val="Ttulo4Car"/>
    <w:uiPriority w:val="9"/>
    <w:qFormat/>
    <w:rsid w:val="006776D1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3Car">
    <w:name w:val="Título 3 Car"/>
    <w:basedOn w:val="Fuentedeprrafopredeter"/>
    <w:link w:val="Ttulo3"/>
    <w:uiPriority w:val="9"/>
    <w:rsid w:val="006776D1"/>
    <w:rPr>
      <w:rFonts w:ascii="Times New Roman" w:eastAsia="Times New Roman" w:hAnsi="Times New Roman" w:cs="Times New Roman"/>
      <w:b/>
      <w:bCs/>
      <w:sz w:val="27"/>
      <w:szCs w:val="27"/>
      <w:lang w:eastAsia="es-ES"/>
    </w:rPr>
  </w:style>
  <w:style w:type="character" w:customStyle="1" w:styleId="Ttulo4Car">
    <w:name w:val="Título 4 Car"/>
    <w:basedOn w:val="Fuentedeprrafopredeter"/>
    <w:link w:val="Ttulo4"/>
    <w:uiPriority w:val="9"/>
    <w:rsid w:val="006776D1"/>
    <w:rPr>
      <w:rFonts w:ascii="Times New Roman" w:eastAsia="Times New Roman" w:hAnsi="Times New Roman" w:cs="Times New Roman"/>
      <w:b/>
      <w:bCs/>
      <w:sz w:val="24"/>
      <w:szCs w:val="24"/>
      <w:lang w:eastAsia="es-ES"/>
    </w:rPr>
  </w:style>
  <w:style w:type="character" w:styleId="nfasis">
    <w:name w:val="Emphasis"/>
    <w:basedOn w:val="Fuentedeprrafopredeter"/>
    <w:uiPriority w:val="20"/>
    <w:qFormat/>
    <w:rsid w:val="006776D1"/>
    <w:rPr>
      <w:i/>
      <w:iCs/>
    </w:rPr>
  </w:style>
  <w:style w:type="character" w:styleId="Textoennegrita">
    <w:name w:val="Strong"/>
    <w:basedOn w:val="Fuentedeprrafopredeter"/>
    <w:uiPriority w:val="22"/>
    <w:qFormat/>
    <w:rsid w:val="006776D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069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4945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858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693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836431">
                      <w:marLeft w:val="2264"/>
                      <w:marRight w:val="149"/>
                      <w:marTop w:val="0"/>
                      <w:marBottom w:val="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9177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45041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12464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5841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446</Words>
  <Characters>2453</Characters>
  <Application>Microsoft Office Word</Application>
  <DocSecurity>4</DocSecurity>
  <Lines>20</Lines>
  <Paragraphs>5</Paragraphs>
  <ScaleCrop>false</ScaleCrop>
  <Company/>
  <LinksUpToDate>false</LinksUpToDate>
  <CharactersWithSpaces>2894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 Manuel</dc:creator>
  <cp:lastModifiedBy>Jose Manuel</cp:lastModifiedBy>
  <cp:revision>2</cp:revision>
  <dcterms:created xsi:type="dcterms:W3CDTF">2012-04-15T18:58:00Z</dcterms:created>
  <dcterms:modified xsi:type="dcterms:W3CDTF">2012-04-15T18:58:00Z</dcterms:modified>
</cp:coreProperties>
</file>